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4F3DB" w14:textId="70C89C6E" w:rsidR="009574F7" w:rsidRPr="009574F7" w:rsidRDefault="009574F7" w:rsidP="006B06F8">
      <w:pPr>
        <w:keepNext/>
        <w:keepLines/>
        <w:suppressAutoHyphens/>
        <w:autoSpaceDN w:val="0"/>
        <w:spacing w:before="120" w:after="0" w:line="240" w:lineRule="auto"/>
        <w:ind w:left="7230" w:firstLine="569"/>
        <w:jc w:val="center"/>
        <w:textAlignment w:val="baseline"/>
        <w:outlineLvl w:val="1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lt-LT" w:eastAsia="zh-CN" w:bidi="hi-IN"/>
          <w14:ligatures w14:val="none"/>
        </w:rPr>
      </w:pPr>
      <w:bookmarkStart w:id="0" w:name="_Ref39484039"/>
      <w:bookmarkStart w:id="1" w:name="_Ref40278562"/>
      <w:bookmarkStart w:id="2" w:name="_Toc126333945"/>
      <w:r w:rsidRPr="009574F7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lt-LT" w:eastAsia="zh-CN" w:bidi="hi-IN"/>
          <w14:ligatures w14:val="none"/>
        </w:rPr>
        <w:t>Pirkimo sąlygų</w:t>
      </w:r>
      <w:r w:rsidR="006B06F8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lt-LT" w:eastAsia="zh-CN" w:bidi="hi-IN"/>
          <w14:ligatures w14:val="none"/>
        </w:rPr>
        <w:t xml:space="preserve"> </w:t>
      </w:r>
      <w:r w:rsidRPr="009574F7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lt-LT" w:eastAsia="zh-CN" w:bidi="hi-IN"/>
          <w14:ligatures w14:val="none"/>
        </w:rPr>
        <w:t>9 priedas</w:t>
      </w:r>
    </w:p>
    <w:bookmarkEnd w:id="0"/>
    <w:bookmarkEnd w:id="1"/>
    <w:bookmarkEnd w:id="2"/>
    <w:p w14:paraId="2FABDBFF" w14:textId="77777777" w:rsidR="009574F7" w:rsidRPr="009574F7" w:rsidRDefault="009574F7" w:rsidP="009574F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b/>
          <w:kern w:val="3"/>
          <w:sz w:val="24"/>
          <w:szCs w:val="24"/>
          <w:lang w:val="lt-LT" w:eastAsia="zh-CN" w:bidi="hi-IN"/>
          <w14:ligatures w14:val="none"/>
        </w:rPr>
      </w:pPr>
    </w:p>
    <w:p w14:paraId="6F238B64" w14:textId="77777777" w:rsidR="009574F7" w:rsidRPr="006B06F8" w:rsidRDefault="009574F7" w:rsidP="009574F7">
      <w:pPr>
        <w:suppressAutoHyphens/>
        <w:autoSpaceDN w:val="0"/>
        <w:spacing w:after="240" w:line="240" w:lineRule="auto"/>
        <w:jc w:val="center"/>
        <w:textAlignment w:val="baseline"/>
        <w:rPr>
          <w:rFonts w:ascii="Liberation Serif" w:eastAsia="NSimSun" w:hAnsi="Liberation Serif" w:cs="Arial" w:hint="eastAsia"/>
          <w:caps/>
          <w:color w:val="404040"/>
          <w:spacing w:val="20"/>
          <w:kern w:val="3"/>
          <w:lang w:val="pt-BR" w:eastAsia="zh-CN" w:bidi="hi-IN"/>
          <w14:ligatures w14:val="none"/>
        </w:rPr>
      </w:pPr>
      <w:r w:rsidRPr="006B06F8">
        <w:rPr>
          <w:rFonts w:ascii="Times New Roman" w:eastAsia="NSimSun" w:hAnsi="Times New Roman" w:cs="Times New Roman"/>
          <w:b/>
          <w:bCs/>
          <w:caps/>
          <w:color w:val="404040"/>
          <w:spacing w:val="20"/>
          <w:kern w:val="3"/>
          <w:lang w:val="lt-LT" w:eastAsia="zh-CN" w:bidi="hi-IN"/>
          <w14:ligatures w14:val="none"/>
        </w:rPr>
        <w:t>PASIŪLYMŲ VERTINIMO KRITERIJAI ir SąlygoS</w:t>
      </w:r>
    </w:p>
    <w:p w14:paraId="4BE46C8C" w14:textId="32B5997B" w:rsidR="009574F7" w:rsidRPr="00D06384" w:rsidRDefault="009574F7" w:rsidP="00D06384">
      <w:pPr>
        <w:numPr>
          <w:ilvl w:val="0"/>
          <w:numId w:val="3"/>
        </w:numPr>
        <w:tabs>
          <w:tab w:val="left" w:pos="-630"/>
          <w:tab w:val="left" w:pos="851"/>
        </w:tabs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SimSun" w:hAnsi="Liberation Serif" w:cs="Arial" w:hint="eastAsia"/>
          <w:kern w:val="3"/>
          <w:sz w:val="24"/>
          <w:szCs w:val="24"/>
          <w:lang w:val="pt-BR" w:eastAsia="zh-CN" w:bidi="hi-IN"/>
          <w14:ligatures w14:val="none"/>
        </w:rPr>
      </w:pPr>
      <w:r w:rsidRPr="006B06F8">
        <w:rPr>
          <w:rFonts w:ascii="Times New Roman" w:eastAsia="F" w:hAnsi="Times New Roman" w:cs="Times New Roman"/>
          <w:b/>
          <w:bCs/>
          <w:kern w:val="0"/>
          <w:shd w:val="clear" w:color="auto" w:fill="FFFFFF"/>
          <w:lang w:val="lt-LT" w:eastAsia="lt-LT"/>
          <w14:ligatures w14:val="none"/>
        </w:rPr>
        <w:t xml:space="preserve">Ekonomiškai naudingiausias pasiūlymas išrenkamas pagal </w:t>
      </w:r>
      <w:r w:rsidR="00D06384">
        <w:rPr>
          <w:rFonts w:ascii="Times New Roman" w:eastAsia="F" w:hAnsi="Times New Roman" w:cs="Times New Roman"/>
          <w:b/>
          <w:bCs/>
          <w:kern w:val="0"/>
          <w:shd w:val="clear" w:color="auto" w:fill="FFFFFF"/>
          <w:lang w:val="lt-LT" w:eastAsia="lt-LT"/>
          <w14:ligatures w14:val="none"/>
        </w:rPr>
        <w:t xml:space="preserve">mažiausios </w:t>
      </w:r>
      <w:r w:rsidRPr="006B06F8">
        <w:rPr>
          <w:rFonts w:ascii="Times New Roman" w:eastAsia="F" w:hAnsi="Times New Roman" w:cs="Times New Roman"/>
          <w:b/>
          <w:bCs/>
          <w:kern w:val="0"/>
          <w:shd w:val="clear" w:color="auto" w:fill="FFFFFF"/>
          <w:lang w:val="lt-LT" w:eastAsia="lt-LT"/>
          <w14:ligatures w14:val="none"/>
        </w:rPr>
        <w:t xml:space="preserve">kainos </w:t>
      </w:r>
      <w:r w:rsidR="00D06384">
        <w:rPr>
          <w:rFonts w:ascii="Times New Roman" w:eastAsia="F" w:hAnsi="Times New Roman" w:cs="Times New Roman"/>
          <w:b/>
          <w:bCs/>
          <w:kern w:val="0"/>
          <w:shd w:val="clear" w:color="auto" w:fill="FFFFFF"/>
          <w:lang w:val="lt-LT" w:eastAsia="lt-LT"/>
          <w14:ligatures w14:val="none"/>
        </w:rPr>
        <w:t>kriterijų.</w:t>
      </w:r>
    </w:p>
    <w:sectPr w:rsidR="009574F7" w:rsidRPr="00D06384" w:rsidSect="009574F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F366D"/>
    <w:multiLevelType w:val="multilevel"/>
    <w:tmpl w:val="880006C6"/>
    <w:styleLink w:val="WWNum27"/>
    <w:lvl w:ilvl="0">
      <w:start w:val="1"/>
      <w:numFmt w:val="decimal"/>
      <w:lvlText w:val="%1."/>
      <w:lvlJc w:val="left"/>
      <w:pPr>
        <w:ind w:left="1080" w:hanging="720"/>
      </w:pPr>
      <w:rPr>
        <w:sz w:val="21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sz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z w:val="21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sz w:val="21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sz w:val="21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sz w:val="21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sz w:val="21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sz w:val="21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sz w:val="21"/>
      </w:rPr>
    </w:lvl>
  </w:abstractNum>
  <w:abstractNum w:abstractNumId="1" w15:restartNumberingAfterBreak="0">
    <w:nsid w:val="244536D7"/>
    <w:multiLevelType w:val="multilevel"/>
    <w:tmpl w:val="1A2C5E22"/>
    <w:styleLink w:val="WWNum2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7F86976"/>
    <w:multiLevelType w:val="multilevel"/>
    <w:tmpl w:val="2EFCEDC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009405092">
    <w:abstractNumId w:val="0"/>
  </w:num>
  <w:num w:numId="2" w16cid:durableId="1915774511">
    <w:abstractNumId w:val="1"/>
  </w:num>
  <w:num w:numId="3" w16cid:durableId="1165172870">
    <w:abstractNumId w:val="0"/>
    <w:lvlOverride w:ilvl="0">
      <w:startOverride w:val="1"/>
    </w:lvlOverride>
  </w:num>
  <w:num w:numId="4" w16cid:durableId="1830632042">
    <w:abstractNumId w:val="1"/>
    <w:lvlOverride w:ilvl="0">
      <w:startOverride w:val="4"/>
    </w:lvlOverride>
  </w:num>
  <w:num w:numId="5" w16cid:durableId="10584762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4F7"/>
    <w:rsid w:val="000E659B"/>
    <w:rsid w:val="001F2F85"/>
    <w:rsid w:val="006B06F8"/>
    <w:rsid w:val="009574F7"/>
    <w:rsid w:val="00A74373"/>
    <w:rsid w:val="00CC3E67"/>
    <w:rsid w:val="00D06384"/>
    <w:rsid w:val="00E6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472CE"/>
  <w15:chartTrackingRefBased/>
  <w15:docId w15:val="{1825E545-3FFB-4B6F-9AF7-FA539470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Num27">
    <w:name w:val="WWNum27"/>
    <w:basedOn w:val="NoList"/>
    <w:rsid w:val="009574F7"/>
    <w:pPr>
      <w:numPr>
        <w:numId w:val="1"/>
      </w:numPr>
    </w:pPr>
  </w:style>
  <w:style w:type="numbering" w:customStyle="1" w:styleId="WWNum28">
    <w:name w:val="WWNum28"/>
    <w:basedOn w:val="NoList"/>
    <w:rsid w:val="009574F7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E66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5</cp:revision>
  <dcterms:created xsi:type="dcterms:W3CDTF">2024-12-29T10:00:00Z</dcterms:created>
  <dcterms:modified xsi:type="dcterms:W3CDTF">2025-03-24T07:52:00Z</dcterms:modified>
</cp:coreProperties>
</file>